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6D084F" w14:textId="77777777" w:rsidR="008B4305" w:rsidRPr="00301E1D" w:rsidRDefault="008B4305" w:rsidP="00CD212C">
      <w:pPr>
        <w:pStyle w:val="Heading1"/>
      </w:pPr>
      <w:r w:rsidRPr="00301E1D">
        <w:t>Summary</w:t>
      </w:r>
    </w:p>
    <w:p w14:paraId="5C770058" w14:textId="331D6C88" w:rsidR="00342CE7" w:rsidRPr="00C36D2B" w:rsidRDefault="00342CE7" w:rsidP="00C36D2B">
      <w:r w:rsidRPr="00C36D2B">
        <w:t xml:space="preserve">Julie Mao joined ScottMadden in 2019 after receiving </w:t>
      </w:r>
      <w:r w:rsidR="00C36D2B">
        <w:t>a</w:t>
      </w:r>
      <w:r w:rsidRPr="00C36D2B">
        <w:t xml:space="preserve"> master’s degree in environment policy from the Nicholas School of the Environment and the Sanford School of Public Policy at Duke University. Since joining ScottMadden, Julie’s experience has been focused on</w:t>
      </w:r>
      <w:r w:rsidR="008D79FC" w:rsidRPr="00C36D2B">
        <w:t xml:space="preserve"> technology</w:t>
      </w:r>
      <w:r w:rsidRPr="00C36D2B">
        <w:t xml:space="preserve"> implementation</w:t>
      </w:r>
      <w:r w:rsidR="008D79FC" w:rsidRPr="00C36D2B">
        <w:t xml:space="preserve">s, </w:t>
      </w:r>
      <w:r w:rsidR="003E1058" w:rsidRPr="00C36D2B">
        <w:t>change management,</w:t>
      </w:r>
      <w:r w:rsidRPr="00C36D2B">
        <w:t xml:space="preserve"> shared services, </w:t>
      </w:r>
      <w:r w:rsidR="003E1058" w:rsidRPr="00C36D2B">
        <w:t xml:space="preserve">operational technology, and </w:t>
      </w:r>
      <w:r w:rsidRPr="00C36D2B">
        <w:t xml:space="preserve">information technology. Prior to joining ScottMadden, </w:t>
      </w:r>
      <w:r w:rsidR="00C36D2B">
        <w:t>she</w:t>
      </w:r>
      <w:r w:rsidRPr="00C36D2B">
        <w:t xml:space="preserve"> worked</w:t>
      </w:r>
      <w:r w:rsidR="00A432BA" w:rsidRPr="00C36D2B">
        <w:t xml:space="preserve"> </w:t>
      </w:r>
      <w:r w:rsidRPr="00C36D2B">
        <w:t>in the federal sector at the U.S. Department of Energy (DOE) and U.S. Bureau of Land Management (BLM)</w:t>
      </w:r>
      <w:r w:rsidR="00C36D2B">
        <w:t xml:space="preserve"> for two summers</w:t>
      </w:r>
      <w:r w:rsidRPr="00C36D2B">
        <w:t xml:space="preserve">. During her time at DOE, </w:t>
      </w:r>
      <w:r w:rsidR="00C36D2B">
        <w:t>she</w:t>
      </w:r>
      <w:r w:rsidRPr="00C36D2B">
        <w:t xml:space="preserve"> worked on federal oversight and compliance of environmental management systems. While at BLM, </w:t>
      </w:r>
      <w:r w:rsidR="00C36D2B">
        <w:t>she</w:t>
      </w:r>
      <w:r w:rsidRPr="00C36D2B">
        <w:t xml:space="preserve"> worked with oil/gas operators to mitigate environmental concerns at drilling </w:t>
      </w:r>
      <w:r w:rsidR="00B03AF2" w:rsidRPr="00C36D2B">
        <w:t>sites</w:t>
      </w:r>
      <w:r w:rsidRPr="00C36D2B">
        <w:t xml:space="preserve"> and wrote federal environmental assessments. Julie earned a B.S. from University of North Carolina at Chapel Hill.</w:t>
      </w:r>
    </w:p>
    <w:p w14:paraId="5E8AA982" w14:textId="2CE80791" w:rsidR="00CD212C" w:rsidRPr="00301E1D" w:rsidRDefault="00CD212C" w:rsidP="00CD212C">
      <w:pPr>
        <w:pStyle w:val="Heading1"/>
      </w:pPr>
      <w:r w:rsidRPr="00301E1D">
        <w:t>Areas of Specialization</w:t>
      </w:r>
    </w:p>
    <w:p w14:paraId="1C81BD96" w14:textId="1F302ED1" w:rsidR="00CD212C" w:rsidRDefault="00AA509F" w:rsidP="007E0D3B">
      <w:pPr>
        <w:pStyle w:val="NoSpacing"/>
      </w:pPr>
      <w:r>
        <w:t xml:space="preserve">Operational </w:t>
      </w:r>
      <w:r w:rsidR="00D97762" w:rsidRPr="00C91079">
        <w:t>Technology</w:t>
      </w:r>
      <w:r w:rsidR="006B61E5">
        <w:t xml:space="preserve"> (OT)</w:t>
      </w:r>
      <w:r w:rsidR="00D97762" w:rsidRPr="00C91079">
        <w:t xml:space="preserve"> </w:t>
      </w:r>
      <w:r w:rsidR="007E0D3B">
        <w:t>and Security</w:t>
      </w:r>
    </w:p>
    <w:p w14:paraId="3F33DB1E" w14:textId="4369D934" w:rsidR="005163F3" w:rsidRDefault="005163F3" w:rsidP="007E0D3B">
      <w:pPr>
        <w:pStyle w:val="NoSpacing"/>
      </w:pPr>
      <w:r w:rsidRPr="00C91079">
        <w:t xml:space="preserve">Information </w:t>
      </w:r>
      <w:r>
        <w:t>Technology (IT) Governance and Management</w:t>
      </w:r>
    </w:p>
    <w:p w14:paraId="74969465" w14:textId="1A37E2B1" w:rsidR="00EC44C0" w:rsidRDefault="00EC44C0" w:rsidP="00C91079">
      <w:pPr>
        <w:pStyle w:val="NoSpacing"/>
      </w:pPr>
      <w:r>
        <w:t>Program Management and Execution</w:t>
      </w:r>
    </w:p>
    <w:p w14:paraId="6F4EBDC0" w14:textId="32015490" w:rsidR="00AA509F" w:rsidRPr="00C91079" w:rsidRDefault="00AA509F" w:rsidP="00C91079">
      <w:pPr>
        <w:pStyle w:val="NoSpacing"/>
      </w:pPr>
      <w:r>
        <w:t>Change Management</w:t>
      </w:r>
    </w:p>
    <w:p w14:paraId="5EE8AD79" w14:textId="4F652FBD" w:rsidR="004E7BE4" w:rsidRPr="00C91079" w:rsidRDefault="004E7BE4" w:rsidP="00C91079">
      <w:pPr>
        <w:pStyle w:val="NoSpacing"/>
      </w:pPr>
      <w:r w:rsidRPr="00C91079">
        <w:t xml:space="preserve">Data </w:t>
      </w:r>
      <w:r w:rsidR="00C36D2B">
        <w:t>A</w:t>
      </w:r>
      <w:r w:rsidRPr="00C91079">
        <w:t>nalytics</w:t>
      </w:r>
      <w:r w:rsidR="008B5FAD" w:rsidRPr="00C91079">
        <w:t xml:space="preserve">, </w:t>
      </w:r>
      <w:r w:rsidR="00D97762" w:rsidRPr="00C91079">
        <w:t>Metrics</w:t>
      </w:r>
      <w:r w:rsidR="000824EC" w:rsidRPr="00C91079">
        <w:t xml:space="preserve">, and </w:t>
      </w:r>
      <w:r w:rsidR="00D97762" w:rsidRPr="00C91079">
        <w:t>Dashboards</w:t>
      </w:r>
    </w:p>
    <w:p w14:paraId="2DCD7CB4" w14:textId="6D342A0F" w:rsidR="00F14973" w:rsidRDefault="007E0D3B" w:rsidP="00C91079">
      <w:pPr>
        <w:pStyle w:val="NoSpacing"/>
      </w:pPr>
      <w:r>
        <w:t>Strategy and Roadmap Development</w:t>
      </w:r>
    </w:p>
    <w:p w14:paraId="4C515451" w14:textId="464E03A7" w:rsidR="0021493B" w:rsidRPr="00C91079" w:rsidRDefault="0021493B" w:rsidP="0021493B">
      <w:pPr>
        <w:pStyle w:val="NoSpacing"/>
      </w:pPr>
      <w:r w:rsidRPr="00C91079">
        <w:t>Assessments</w:t>
      </w:r>
    </w:p>
    <w:p w14:paraId="6AA95CB1" w14:textId="31E6F7DE" w:rsidR="00CD212C" w:rsidRPr="00301E1D" w:rsidRDefault="00CD212C" w:rsidP="00CD212C">
      <w:pPr>
        <w:pStyle w:val="Heading1"/>
      </w:pPr>
      <w:r w:rsidRPr="00301E1D">
        <w:t>Recent Assignments</w:t>
      </w:r>
    </w:p>
    <w:p w14:paraId="05964888" w14:textId="1B267690" w:rsidR="007455B1" w:rsidRDefault="00C523FB" w:rsidP="007455B1">
      <w:pPr>
        <w:pStyle w:val="NoSpacing"/>
      </w:pPr>
      <w:r>
        <w:t xml:space="preserve">Developing </w:t>
      </w:r>
      <w:r w:rsidR="00622340">
        <w:t>an</w:t>
      </w:r>
      <w:r w:rsidR="00567AD2">
        <w:t xml:space="preserve"> industry-informed multi-year R&amp;D plan</w:t>
      </w:r>
      <w:r w:rsidR="00C36D2B">
        <w:t>,</w:t>
      </w:r>
      <w:r w:rsidR="00567AD2">
        <w:t xml:space="preserve"> addressing </w:t>
      </w:r>
      <w:r w:rsidR="003F459C">
        <w:t xml:space="preserve">OT </w:t>
      </w:r>
      <w:r w:rsidR="00567AD2">
        <w:t xml:space="preserve">security </w:t>
      </w:r>
      <w:r w:rsidR="00C36D2B">
        <w:t>challenges,</w:t>
      </w:r>
      <w:r>
        <w:t xml:space="preserve"> and collaborating with federally funded organizations </w:t>
      </w:r>
      <w:r w:rsidR="00A566D5">
        <w:t xml:space="preserve">to address these </w:t>
      </w:r>
      <w:r w:rsidR="00C65D42">
        <w:t>critical infrastructure challenges</w:t>
      </w:r>
    </w:p>
    <w:p w14:paraId="73E4A041" w14:textId="6197549F" w:rsidR="00BA28DC" w:rsidRDefault="00BA28DC" w:rsidP="00205765">
      <w:pPr>
        <w:pStyle w:val="NoSpacing"/>
      </w:pPr>
      <w:r>
        <w:t>Managing end-to-end vendor selection and implementation for a power systems laboratory and hybrid monitoring, diagnostic, and security operations center at a large public university via a DOE-funded initiative</w:t>
      </w:r>
      <w:r w:rsidR="00AA7431">
        <w:t>, coordinating with OEM suppliers, technical experts, and university stakeholders to create an industry reflective research and development test bed</w:t>
      </w:r>
    </w:p>
    <w:p w14:paraId="745DF9C1" w14:textId="142A03A3" w:rsidR="0011721D" w:rsidRDefault="0011721D" w:rsidP="00205765">
      <w:pPr>
        <w:pStyle w:val="NoSpacing"/>
      </w:pPr>
      <w:r>
        <w:t xml:space="preserve">Developing </w:t>
      </w:r>
      <w:r w:rsidR="0033564B">
        <w:t>a strategic multi-year OT</w:t>
      </w:r>
      <w:r w:rsidR="003D4EA6">
        <w:t xml:space="preserve"> power systems and cybersecurity</w:t>
      </w:r>
      <w:r w:rsidR="0033564B">
        <w:t xml:space="preserve"> roadmap</w:t>
      </w:r>
      <w:r w:rsidR="003D4EA6">
        <w:t xml:space="preserve"> that algins university lab capabilities with utility needs to </w:t>
      </w:r>
      <w:r w:rsidR="006B61E5">
        <w:t>drive program growth and ensure ongoing technological relevance</w:t>
      </w:r>
    </w:p>
    <w:p w14:paraId="47942AAB" w14:textId="514BBCD0" w:rsidR="00883897" w:rsidRDefault="00543B7E" w:rsidP="00883897">
      <w:pPr>
        <w:pStyle w:val="NoSpacing"/>
      </w:pPr>
      <w:r>
        <w:t>F</w:t>
      </w:r>
      <w:r w:rsidR="00883897" w:rsidRPr="00883897">
        <w:t>acilitat</w:t>
      </w:r>
      <w:r w:rsidR="007455B1">
        <w:t>ing</w:t>
      </w:r>
      <w:r w:rsidR="00883897" w:rsidRPr="00883897">
        <w:t xml:space="preserve"> industry workshops </w:t>
      </w:r>
      <w:r>
        <w:t>connecting</w:t>
      </w:r>
      <w:r w:rsidR="00883897" w:rsidRPr="00883897">
        <w:t xml:space="preserve"> academia, researchers, and utility sector leaders to </w:t>
      </w:r>
      <w:r w:rsidR="00F57EF4">
        <w:t>understand</w:t>
      </w:r>
      <w:r w:rsidR="00883897" w:rsidRPr="00883897">
        <w:t xml:space="preserve"> current OT </w:t>
      </w:r>
      <w:r w:rsidR="00F57EF4">
        <w:t xml:space="preserve">cybersecurity </w:t>
      </w:r>
      <w:r w:rsidR="00883897" w:rsidRPr="00883897">
        <w:t xml:space="preserve">challenges, </w:t>
      </w:r>
      <w:r w:rsidR="00F57EF4">
        <w:t xml:space="preserve">and </w:t>
      </w:r>
      <w:r w:rsidR="00263C39">
        <w:t>align</w:t>
      </w:r>
      <w:r w:rsidR="00883897" w:rsidRPr="00883897">
        <w:t xml:space="preserve"> designs with real-world operational requirements</w:t>
      </w:r>
    </w:p>
    <w:p w14:paraId="6D24CB3F" w14:textId="2AE4EDA4" w:rsidR="00205765" w:rsidRDefault="00205765" w:rsidP="00205765">
      <w:pPr>
        <w:pStyle w:val="NoSpacing"/>
      </w:pPr>
      <w:r w:rsidRPr="00205765">
        <w:t>Led and managed the change management and organization and staffing work</w:t>
      </w:r>
      <w:r w:rsidR="00C36D2B">
        <w:t xml:space="preserve"> </w:t>
      </w:r>
      <w:r w:rsidRPr="00205765">
        <w:t>streams for an HR and IT transformation initiative</w:t>
      </w:r>
      <w:r w:rsidR="00CF6C07">
        <w:t xml:space="preserve"> at a higher ed client</w:t>
      </w:r>
      <w:r w:rsidRPr="00205765">
        <w:t>; conducted a staffing and organization</w:t>
      </w:r>
      <w:r w:rsidR="00CF6C07">
        <w:t>al</w:t>
      </w:r>
      <w:r w:rsidRPr="00205765">
        <w:t xml:space="preserve"> assessment</w:t>
      </w:r>
      <w:r w:rsidR="00CF6C07">
        <w:t xml:space="preserve"> and </w:t>
      </w:r>
      <w:r w:rsidRPr="00205765">
        <w:t>developed supporting change management materials (comm</w:t>
      </w:r>
      <w:r w:rsidR="00CF6C07">
        <w:t>unications,</w:t>
      </w:r>
      <w:r w:rsidRPr="00205765">
        <w:t xml:space="preserve"> resources, trainings)</w:t>
      </w:r>
    </w:p>
    <w:p w14:paraId="3543EBD4" w14:textId="077B40FD" w:rsidR="00CA6F8F" w:rsidRDefault="00205765" w:rsidP="00CA6F8F">
      <w:pPr>
        <w:pStyle w:val="NoSpacing"/>
      </w:pPr>
      <w:r>
        <w:t>Ran</w:t>
      </w:r>
      <w:r w:rsidR="00CA6F8F" w:rsidRPr="00CA6F8F">
        <w:t xml:space="preserve"> the policy</w:t>
      </w:r>
      <w:r w:rsidR="00CA6F8F">
        <w:t xml:space="preserve">, </w:t>
      </w:r>
      <w:r w:rsidR="00CA6F8F" w:rsidRPr="00CA6F8F">
        <w:t>process</w:t>
      </w:r>
      <w:r w:rsidR="00CA6F8F">
        <w:t>,</w:t>
      </w:r>
      <w:r w:rsidR="00CA6F8F" w:rsidRPr="00CA6F8F">
        <w:t xml:space="preserve"> and </w:t>
      </w:r>
      <w:r w:rsidR="00CA6F8F">
        <w:t>technology</w:t>
      </w:r>
      <w:r w:rsidR="00CA6F8F" w:rsidRPr="00CA6F8F">
        <w:t xml:space="preserve"> work</w:t>
      </w:r>
      <w:r w:rsidR="00C36D2B">
        <w:t xml:space="preserve"> </w:t>
      </w:r>
      <w:r w:rsidR="00CA6F8F" w:rsidRPr="00CA6F8F">
        <w:t>streams for a multifunctional shared services center launch;</w:t>
      </w:r>
      <w:r w:rsidR="00B825A0">
        <w:t xml:space="preserve"> </w:t>
      </w:r>
      <w:r w:rsidR="00CA6F8F" w:rsidRPr="00CA6F8F">
        <w:t>developed functional requirements</w:t>
      </w:r>
      <w:r w:rsidR="00B825A0">
        <w:t>, trainings, and desktop procedures</w:t>
      </w:r>
      <w:r w:rsidR="00CA6F8F" w:rsidRPr="00CA6F8F">
        <w:t xml:space="preserve"> for </w:t>
      </w:r>
      <w:r w:rsidR="00B825A0">
        <w:t>technology implementation and acted as the liaison between OIT and the business</w:t>
      </w:r>
      <w:r w:rsidR="00CA6F8F" w:rsidRPr="00CA6F8F">
        <w:t xml:space="preserve"> for a higher ed client</w:t>
      </w:r>
    </w:p>
    <w:p w14:paraId="31D76AA4" w14:textId="1E78E88D" w:rsidR="00D06877" w:rsidRDefault="00CA6F8F" w:rsidP="00D06877">
      <w:pPr>
        <w:pStyle w:val="NoSpacing"/>
      </w:pPr>
      <w:r>
        <w:t>Co-led</w:t>
      </w:r>
      <w:r w:rsidR="00D06877" w:rsidRPr="00D06877">
        <w:t xml:space="preserve"> change management work</w:t>
      </w:r>
      <w:r w:rsidR="00C36D2B">
        <w:t xml:space="preserve"> </w:t>
      </w:r>
      <w:r w:rsidR="00D06877" w:rsidRPr="00D06877">
        <w:t>streams to transition domestic and global employees from one payroll company to another for a large multimedia company</w:t>
      </w:r>
      <w:r w:rsidR="004C2245">
        <w:t xml:space="preserve"> as part of a divestiture and merger</w:t>
      </w:r>
    </w:p>
    <w:p w14:paraId="0D882F0F" w14:textId="49051850" w:rsidR="00D06877" w:rsidRDefault="00D06877" w:rsidP="00D06877">
      <w:pPr>
        <w:pStyle w:val="NoSpacing"/>
      </w:pPr>
      <w:r w:rsidRPr="00D06877">
        <w:t>Developed a go-to</w:t>
      </w:r>
      <w:r w:rsidR="00C36D2B">
        <w:t>-</w:t>
      </w:r>
      <w:r w:rsidRPr="00D06877">
        <w:t>market strategy and identified defensible investment growth opportunities for a technology group within a global staffing company; performed a market assessment and analyzed financial data against targeted market growth area</w:t>
      </w:r>
    </w:p>
    <w:p w14:paraId="628C16A8" w14:textId="6B5741E7" w:rsidR="005948BB" w:rsidRDefault="00075B2F" w:rsidP="00C91079">
      <w:pPr>
        <w:pStyle w:val="NoSpacing"/>
      </w:pPr>
      <w:r w:rsidRPr="00075B2F">
        <w:t>Conducted a workforce assessment and developed a supporting workforce strategic plan and roadmap for a manufacturing company</w:t>
      </w:r>
    </w:p>
    <w:p w14:paraId="0690D14C" w14:textId="4687CB39" w:rsidR="00445767" w:rsidRPr="00C91079" w:rsidRDefault="00445767" w:rsidP="00C91079">
      <w:pPr>
        <w:pStyle w:val="NoSpacing"/>
      </w:pPr>
      <w:r w:rsidRPr="00C91079">
        <w:t>Created a record and document management program for a spec</w:t>
      </w:r>
      <w:r w:rsidR="00E839BE" w:rsidRPr="00C91079">
        <w:t xml:space="preserve">ialized firm serving regulated utilities and developed supporting implementation and training materials </w:t>
      </w:r>
      <w:r w:rsidR="00CA2B36" w:rsidRPr="00C91079">
        <w:t>for program deployment</w:t>
      </w:r>
    </w:p>
    <w:p w14:paraId="4E98054E" w14:textId="55BF8E1D" w:rsidR="009F72B3" w:rsidRPr="00C91079" w:rsidRDefault="009F72B3" w:rsidP="00C91079">
      <w:pPr>
        <w:pStyle w:val="NoSpacing"/>
      </w:pPr>
      <w:r w:rsidRPr="00C91079">
        <w:t xml:space="preserve">Led workshops at </w:t>
      </w:r>
      <w:r w:rsidR="00C91079" w:rsidRPr="00C91079">
        <w:t>an</w:t>
      </w:r>
      <w:r w:rsidR="00E134BB" w:rsidRPr="00C91079">
        <w:t xml:space="preserve"> RTO</w:t>
      </w:r>
      <w:r w:rsidRPr="00C91079">
        <w:t xml:space="preserve"> to identify technical risks associated with technology applications/services</w:t>
      </w:r>
      <w:r w:rsidR="00D33439" w:rsidRPr="00C91079">
        <w:t xml:space="preserve"> and</w:t>
      </w:r>
      <w:r w:rsidR="00601425" w:rsidRPr="00C91079">
        <w:t xml:space="preserve"> how well </w:t>
      </w:r>
      <w:r w:rsidR="00D33439" w:rsidRPr="00C91079">
        <w:t>technology applications/services support business needs</w:t>
      </w:r>
      <w:r w:rsidR="00AA48D1" w:rsidRPr="00C91079">
        <w:t>. I</w:t>
      </w:r>
      <w:r w:rsidRPr="00C91079">
        <w:t xml:space="preserve">dentified and prioritized improvements based </w:t>
      </w:r>
      <w:r w:rsidR="00D33439" w:rsidRPr="00C91079">
        <w:t xml:space="preserve">on how well they enable </w:t>
      </w:r>
      <w:r w:rsidR="005D26DB" w:rsidRPr="00C91079">
        <w:t>IT reliability</w:t>
      </w:r>
      <w:r w:rsidR="00C91079">
        <w:t>-</w:t>
      </w:r>
      <w:r w:rsidR="005D26DB" w:rsidRPr="00C91079">
        <w:t>focused outcomes</w:t>
      </w:r>
    </w:p>
    <w:p w14:paraId="43642092" w14:textId="07BE545F" w:rsidR="009F72B3" w:rsidRPr="00C91079" w:rsidRDefault="009F72B3" w:rsidP="00C91079">
      <w:pPr>
        <w:pStyle w:val="NoSpacing"/>
      </w:pPr>
      <w:r w:rsidRPr="00C91079">
        <w:t xml:space="preserve">Assisted in implementing an IT functional accountability model. Developed metrics and reporting </w:t>
      </w:r>
      <w:r w:rsidR="00AA48D1" w:rsidRPr="00C91079">
        <w:t>for</w:t>
      </w:r>
      <w:r w:rsidRPr="00C91079">
        <w:t xml:space="preserve"> monthly management review meetings</w:t>
      </w:r>
    </w:p>
    <w:p w14:paraId="73426584" w14:textId="769A85A0" w:rsidR="009F72B3" w:rsidRPr="00C91079" w:rsidRDefault="009F72B3" w:rsidP="00C91079">
      <w:pPr>
        <w:pStyle w:val="NoSpacing"/>
      </w:pPr>
      <w:r w:rsidRPr="00C91079">
        <w:t>Defined</w:t>
      </w:r>
      <w:r w:rsidR="00171A18" w:rsidRPr="00C91079">
        <w:t xml:space="preserve"> IT</w:t>
      </w:r>
      <w:r w:rsidRPr="00C91079">
        <w:t xml:space="preserve"> service portfolio expectations across the enterprise</w:t>
      </w:r>
      <w:r w:rsidR="005D6A7F" w:rsidRPr="00C91079">
        <w:t xml:space="preserve"> RTO</w:t>
      </w:r>
      <w:r w:rsidRPr="00C91079">
        <w:t xml:space="preserve">. Developed </w:t>
      </w:r>
      <w:r w:rsidR="00EB1FE2" w:rsidRPr="00C91079">
        <w:t xml:space="preserve">application </w:t>
      </w:r>
      <w:r w:rsidRPr="00C91079">
        <w:t xml:space="preserve">tiering and assessed the technical health of all applications within the </w:t>
      </w:r>
      <w:r w:rsidR="00171A18" w:rsidRPr="00C91079">
        <w:t>RTO’s</w:t>
      </w:r>
      <w:r w:rsidRPr="00C91079">
        <w:t xml:space="preserve"> inventory</w:t>
      </w:r>
    </w:p>
    <w:p w14:paraId="50150588" w14:textId="6B9309A6" w:rsidR="0044428D" w:rsidRPr="00C91079" w:rsidRDefault="009F72B3" w:rsidP="00025A14">
      <w:pPr>
        <w:pStyle w:val="NoSpacing"/>
      </w:pPr>
      <w:r w:rsidRPr="00C91079">
        <w:t xml:space="preserve">Created 11 security control programs for </w:t>
      </w:r>
      <w:r w:rsidR="00976760" w:rsidRPr="00C91079">
        <w:t>a</w:t>
      </w:r>
      <w:r w:rsidR="002766C0" w:rsidRPr="00C91079">
        <w:t xml:space="preserve"> specialized firm </w:t>
      </w:r>
      <w:r w:rsidR="000A2DAF" w:rsidRPr="00C91079">
        <w:t>serving regulated utilities</w:t>
      </w:r>
      <w:r w:rsidRPr="00C91079">
        <w:t>, leveraging ISO, NIST, and GDPR standards and developed a governance and oversight process to manage any changes</w:t>
      </w:r>
      <w:r w:rsidR="00F30722">
        <w:t>; created</w:t>
      </w:r>
      <w:r w:rsidRPr="00C91079">
        <w:t xml:space="preserve"> audience</w:t>
      </w:r>
      <w:r w:rsidR="00C91079">
        <w:t>-</w:t>
      </w:r>
      <w:r w:rsidR="00A836C4" w:rsidRPr="00C91079">
        <w:t>specific information security program</w:t>
      </w:r>
      <w:r w:rsidRPr="00C91079">
        <w:t xml:space="preserve"> </w:t>
      </w:r>
      <w:r w:rsidR="00883897">
        <w:t>resources (e.g., t</w:t>
      </w:r>
      <w:r w:rsidRPr="00C91079">
        <w:t>raining decks</w:t>
      </w:r>
      <w:r w:rsidR="00840CBD">
        <w:t>)</w:t>
      </w:r>
      <w:r w:rsidRPr="00C91079">
        <w:t xml:space="preserve"> to inform employees of new policies, programs, and changes</w:t>
      </w:r>
    </w:p>
    <w:sectPr w:rsidR="0044428D" w:rsidRPr="00C91079" w:rsidSect="00C36D2B">
      <w:headerReference w:type="default" r:id="rId11"/>
      <w:pgSz w:w="12240" w:h="15840"/>
      <w:pgMar w:top="1626" w:right="1080" w:bottom="630" w:left="1080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0A7F0B" w14:textId="77777777" w:rsidR="00324061" w:rsidRDefault="00324061" w:rsidP="00CD212C">
      <w:r>
        <w:separator/>
      </w:r>
    </w:p>
  </w:endnote>
  <w:endnote w:type="continuationSeparator" w:id="0">
    <w:p w14:paraId="735A9F4B" w14:textId="77777777" w:rsidR="00324061" w:rsidRDefault="00324061" w:rsidP="00CD2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288BAC" w14:textId="77777777" w:rsidR="00324061" w:rsidRDefault="00324061" w:rsidP="00CD212C">
      <w:r>
        <w:separator/>
      </w:r>
    </w:p>
  </w:footnote>
  <w:footnote w:type="continuationSeparator" w:id="0">
    <w:p w14:paraId="2980F9E8" w14:textId="77777777" w:rsidR="00324061" w:rsidRDefault="00324061" w:rsidP="00CD2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3A9C52" w14:textId="77777777" w:rsidR="008B4305" w:rsidRPr="00CD212C" w:rsidRDefault="008B4305" w:rsidP="00CD212C">
    <w:pPr>
      <w:pStyle w:val="Subtit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E202A0B" wp14:editId="22F9B4F3">
          <wp:simplePos x="0" y="0"/>
          <wp:positionH relativeFrom="column">
            <wp:posOffset>17062</wp:posOffset>
          </wp:positionH>
          <wp:positionV relativeFrom="paragraph">
            <wp:posOffset>-993</wp:posOffset>
          </wp:positionV>
          <wp:extent cx="1391479" cy="596348"/>
          <wp:effectExtent l="19050" t="0" r="0" b="0"/>
          <wp:wrapNone/>
          <wp:docPr id="1507331126" name="Picture 0" descr="SM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94793" cy="5977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D212C">
      <w:t>Resume of:</w:t>
    </w:r>
  </w:p>
  <w:p w14:paraId="268BC6DD" w14:textId="1F4B6272" w:rsidR="008B4305" w:rsidRPr="00CD212C" w:rsidRDefault="001218C5" w:rsidP="00CD212C">
    <w:pPr>
      <w:jc w:val="right"/>
      <w:rPr>
        <w:rStyle w:val="SubtleEmphasis"/>
      </w:rPr>
    </w:pPr>
    <w:r>
      <w:rPr>
        <w:rStyle w:val="SubtleEmphasis"/>
      </w:rPr>
      <w:t>Julie Mao</w:t>
    </w:r>
  </w:p>
  <w:p w14:paraId="5B58D44A" w14:textId="2C66E735" w:rsidR="008B4305" w:rsidRPr="00CD212C" w:rsidRDefault="00D97762" w:rsidP="00CD212C">
    <w:pPr>
      <w:jc w:val="right"/>
      <w:rPr>
        <w:rStyle w:val="SubtleEmphasis"/>
      </w:rPr>
    </w:pPr>
    <w:r>
      <w:rPr>
        <w:rStyle w:val="SubtleEmphasis"/>
      </w:rPr>
      <w:t>Manager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13326"/>
    <w:multiLevelType w:val="hybridMultilevel"/>
    <w:tmpl w:val="05D28408"/>
    <w:lvl w:ilvl="0" w:tplc="94A053C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FEA91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5E4BD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C4A93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9E2A9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C0494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D699B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24F9C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92E65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64B2A"/>
    <w:multiLevelType w:val="hybridMultilevel"/>
    <w:tmpl w:val="A00A24B2"/>
    <w:lvl w:ilvl="0" w:tplc="479A646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280436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9E621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C22F8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2276E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34145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76AA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7AABD5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920EFF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AA17C6"/>
    <w:multiLevelType w:val="hybridMultilevel"/>
    <w:tmpl w:val="66A8C456"/>
    <w:lvl w:ilvl="0" w:tplc="BE2E7EB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32693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2E346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6823E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98A5E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BEA8EF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EAE32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A4E5D2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1A61CE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F2745C"/>
    <w:multiLevelType w:val="hybridMultilevel"/>
    <w:tmpl w:val="6EDE99BC"/>
    <w:lvl w:ilvl="0" w:tplc="32E49A8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E62BC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BDEC75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9210F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2C16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08996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30542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763BF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F48FF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590EA0"/>
    <w:multiLevelType w:val="hybridMultilevel"/>
    <w:tmpl w:val="7D1AF1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26BCD7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F6A25D3"/>
    <w:multiLevelType w:val="hybridMultilevel"/>
    <w:tmpl w:val="0B14507A"/>
    <w:lvl w:ilvl="0" w:tplc="AB38F968">
      <w:start w:val="1"/>
      <w:numFmt w:val="bullet"/>
      <w:pStyle w:val="NoSpacing"/>
      <w:lvlText w:val="n"/>
      <w:lvlJc w:val="left"/>
      <w:pPr>
        <w:ind w:left="360" w:hanging="360"/>
      </w:pPr>
      <w:rPr>
        <w:rFonts w:ascii="Wingdings" w:hAnsi="Wingdings" w:hint="default"/>
        <w:color w:val="26BCD7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54554517">
    <w:abstractNumId w:val="5"/>
  </w:num>
  <w:num w:numId="2" w16cid:durableId="1263759633">
    <w:abstractNumId w:val="4"/>
  </w:num>
  <w:num w:numId="3" w16cid:durableId="1928073543">
    <w:abstractNumId w:val="0"/>
  </w:num>
  <w:num w:numId="4" w16cid:durableId="817841840">
    <w:abstractNumId w:val="3"/>
  </w:num>
  <w:num w:numId="5" w16cid:durableId="620839894">
    <w:abstractNumId w:val="1"/>
  </w:num>
  <w:num w:numId="6" w16cid:durableId="4941486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150"/>
    <w:rsid w:val="00003CD7"/>
    <w:rsid w:val="0002322B"/>
    <w:rsid w:val="000240FA"/>
    <w:rsid w:val="00035A32"/>
    <w:rsid w:val="00040B50"/>
    <w:rsid w:val="00045FEB"/>
    <w:rsid w:val="000723FC"/>
    <w:rsid w:val="00075B2F"/>
    <w:rsid w:val="000824EC"/>
    <w:rsid w:val="00083981"/>
    <w:rsid w:val="000845FD"/>
    <w:rsid w:val="00094C1F"/>
    <w:rsid w:val="000A2DAF"/>
    <w:rsid w:val="000B53D5"/>
    <w:rsid w:val="000C51FB"/>
    <w:rsid w:val="000E54EB"/>
    <w:rsid w:val="000E7FC7"/>
    <w:rsid w:val="000F208A"/>
    <w:rsid w:val="00104AE6"/>
    <w:rsid w:val="00115A7D"/>
    <w:rsid w:val="0011721D"/>
    <w:rsid w:val="001218C5"/>
    <w:rsid w:val="0013401E"/>
    <w:rsid w:val="00140721"/>
    <w:rsid w:val="001451EB"/>
    <w:rsid w:val="001676A2"/>
    <w:rsid w:val="00167808"/>
    <w:rsid w:val="00171A18"/>
    <w:rsid w:val="00192ED6"/>
    <w:rsid w:val="001B5BAF"/>
    <w:rsid w:val="001D0192"/>
    <w:rsid w:val="001D1B2C"/>
    <w:rsid w:val="001D2EA3"/>
    <w:rsid w:val="001E5BB1"/>
    <w:rsid w:val="00205765"/>
    <w:rsid w:val="0021493B"/>
    <w:rsid w:val="0021558B"/>
    <w:rsid w:val="00225E6C"/>
    <w:rsid w:val="00244CA0"/>
    <w:rsid w:val="00263C39"/>
    <w:rsid w:val="002766C0"/>
    <w:rsid w:val="00282D1F"/>
    <w:rsid w:val="00284327"/>
    <w:rsid w:val="00294CB7"/>
    <w:rsid w:val="002B7BF0"/>
    <w:rsid w:val="002C5930"/>
    <w:rsid w:val="002F34C6"/>
    <w:rsid w:val="00301E1D"/>
    <w:rsid w:val="003060E7"/>
    <w:rsid w:val="0031360A"/>
    <w:rsid w:val="00324061"/>
    <w:rsid w:val="0033564B"/>
    <w:rsid w:val="003409FF"/>
    <w:rsid w:val="00342CE7"/>
    <w:rsid w:val="0038130D"/>
    <w:rsid w:val="00387C7E"/>
    <w:rsid w:val="003A5F5A"/>
    <w:rsid w:val="003B43FF"/>
    <w:rsid w:val="003C5C95"/>
    <w:rsid w:val="003D4EA6"/>
    <w:rsid w:val="003E1058"/>
    <w:rsid w:val="003E1C8C"/>
    <w:rsid w:val="003F459C"/>
    <w:rsid w:val="00411EEE"/>
    <w:rsid w:val="0041311E"/>
    <w:rsid w:val="00421E2D"/>
    <w:rsid w:val="004274F0"/>
    <w:rsid w:val="0044428D"/>
    <w:rsid w:val="00445767"/>
    <w:rsid w:val="00445991"/>
    <w:rsid w:val="004521AB"/>
    <w:rsid w:val="00466150"/>
    <w:rsid w:val="00471884"/>
    <w:rsid w:val="004807BA"/>
    <w:rsid w:val="004C2245"/>
    <w:rsid w:val="004D1E6B"/>
    <w:rsid w:val="004E1383"/>
    <w:rsid w:val="004E6BCB"/>
    <w:rsid w:val="004E7BE4"/>
    <w:rsid w:val="004E7C7C"/>
    <w:rsid w:val="00506EEF"/>
    <w:rsid w:val="005163F3"/>
    <w:rsid w:val="00517237"/>
    <w:rsid w:val="0053155D"/>
    <w:rsid w:val="00543B7E"/>
    <w:rsid w:val="005547F9"/>
    <w:rsid w:val="00563528"/>
    <w:rsid w:val="00565BE1"/>
    <w:rsid w:val="00567AD2"/>
    <w:rsid w:val="0057770A"/>
    <w:rsid w:val="005948BB"/>
    <w:rsid w:val="00595735"/>
    <w:rsid w:val="005A0622"/>
    <w:rsid w:val="005B06A1"/>
    <w:rsid w:val="005B13A7"/>
    <w:rsid w:val="005D0B08"/>
    <w:rsid w:val="005D26DB"/>
    <w:rsid w:val="005D6A7F"/>
    <w:rsid w:val="005E795D"/>
    <w:rsid w:val="005F61D7"/>
    <w:rsid w:val="005F696B"/>
    <w:rsid w:val="00601425"/>
    <w:rsid w:val="00622340"/>
    <w:rsid w:val="00654790"/>
    <w:rsid w:val="006621C6"/>
    <w:rsid w:val="00664EA7"/>
    <w:rsid w:val="0068553F"/>
    <w:rsid w:val="006B5071"/>
    <w:rsid w:val="006B61E5"/>
    <w:rsid w:val="006E4D55"/>
    <w:rsid w:val="006F15E4"/>
    <w:rsid w:val="006F3D06"/>
    <w:rsid w:val="006F44C7"/>
    <w:rsid w:val="00700D25"/>
    <w:rsid w:val="0071052B"/>
    <w:rsid w:val="00710E71"/>
    <w:rsid w:val="00713D5D"/>
    <w:rsid w:val="007455B1"/>
    <w:rsid w:val="0074736F"/>
    <w:rsid w:val="00762C4B"/>
    <w:rsid w:val="00764528"/>
    <w:rsid w:val="0077033D"/>
    <w:rsid w:val="00784473"/>
    <w:rsid w:val="0079180E"/>
    <w:rsid w:val="007E0D3B"/>
    <w:rsid w:val="007E2D95"/>
    <w:rsid w:val="007E4E67"/>
    <w:rsid w:val="00823319"/>
    <w:rsid w:val="008233E3"/>
    <w:rsid w:val="008329C6"/>
    <w:rsid w:val="00832E95"/>
    <w:rsid w:val="00835E42"/>
    <w:rsid w:val="00840CBD"/>
    <w:rsid w:val="0086145E"/>
    <w:rsid w:val="00863668"/>
    <w:rsid w:val="00883897"/>
    <w:rsid w:val="00883918"/>
    <w:rsid w:val="008923EF"/>
    <w:rsid w:val="00892A0A"/>
    <w:rsid w:val="00894026"/>
    <w:rsid w:val="008A0B8D"/>
    <w:rsid w:val="008A3A43"/>
    <w:rsid w:val="008A70CC"/>
    <w:rsid w:val="008B4305"/>
    <w:rsid w:val="008B5FAD"/>
    <w:rsid w:val="008C56C6"/>
    <w:rsid w:val="008D79FC"/>
    <w:rsid w:val="008E6F07"/>
    <w:rsid w:val="008F68CB"/>
    <w:rsid w:val="00903267"/>
    <w:rsid w:val="00907253"/>
    <w:rsid w:val="009241C9"/>
    <w:rsid w:val="00932193"/>
    <w:rsid w:val="00956037"/>
    <w:rsid w:val="00972B71"/>
    <w:rsid w:val="00976760"/>
    <w:rsid w:val="009920F3"/>
    <w:rsid w:val="00996B6C"/>
    <w:rsid w:val="009A27D7"/>
    <w:rsid w:val="009B12E1"/>
    <w:rsid w:val="009D2FFA"/>
    <w:rsid w:val="009E0815"/>
    <w:rsid w:val="009F4A4A"/>
    <w:rsid w:val="009F72B3"/>
    <w:rsid w:val="00A23115"/>
    <w:rsid w:val="00A3543B"/>
    <w:rsid w:val="00A432BA"/>
    <w:rsid w:val="00A50B26"/>
    <w:rsid w:val="00A51A42"/>
    <w:rsid w:val="00A566D5"/>
    <w:rsid w:val="00A760DA"/>
    <w:rsid w:val="00A836C4"/>
    <w:rsid w:val="00A85D8A"/>
    <w:rsid w:val="00A931F3"/>
    <w:rsid w:val="00AA48D1"/>
    <w:rsid w:val="00AA509F"/>
    <w:rsid w:val="00AA7431"/>
    <w:rsid w:val="00AB23E5"/>
    <w:rsid w:val="00AB2A91"/>
    <w:rsid w:val="00AE3B76"/>
    <w:rsid w:val="00AF7664"/>
    <w:rsid w:val="00AF7A9F"/>
    <w:rsid w:val="00B03AF2"/>
    <w:rsid w:val="00B05B65"/>
    <w:rsid w:val="00B25991"/>
    <w:rsid w:val="00B31DD7"/>
    <w:rsid w:val="00B45D6B"/>
    <w:rsid w:val="00B57D56"/>
    <w:rsid w:val="00B61F81"/>
    <w:rsid w:val="00B65C1D"/>
    <w:rsid w:val="00B825A0"/>
    <w:rsid w:val="00B94607"/>
    <w:rsid w:val="00B9645E"/>
    <w:rsid w:val="00BA28DC"/>
    <w:rsid w:val="00BB796F"/>
    <w:rsid w:val="00BE226F"/>
    <w:rsid w:val="00BF1BDD"/>
    <w:rsid w:val="00C013A2"/>
    <w:rsid w:val="00C01D24"/>
    <w:rsid w:val="00C037C6"/>
    <w:rsid w:val="00C05AB5"/>
    <w:rsid w:val="00C163DA"/>
    <w:rsid w:val="00C36D2B"/>
    <w:rsid w:val="00C523FB"/>
    <w:rsid w:val="00C54150"/>
    <w:rsid w:val="00C65D42"/>
    <w:rsid w:val="00C71382"/>
    <w:rsid w:val="00C779E7"/>
    <w:rsid w:val="00C91079"/>
    <w:rsid w:val="00C95F16"/>
    <w:rsid w:val="00CA2B36"/>
    <w:rsid w:val="00CA6F8F"/>
    <w:rsid w:val="00CC3279"/>
    <w:rsid w:val="00CD212C"/>
    <w:rsid w:val="00CE05C2"/>
    <w:rsid w:val="00CE3B74"/>
    <w:rsid w:val="00CF6C07"/>
    <w:rsid w:val="00D04472"/>
    <w:rsid w:val="00D06877"/>
    <w:rsid w:val="00D33439"/>
    <w:rsid w:val="00D37041"/>
    <w:rsid w:val="00D4706C"/>
    <w:rsid w:val="00D86572"/>
    <w:rsid w:val="00D97762"/>
    <w:rsid w:val="00DA0523"/>
    <w:rsid w:val="00DB2F2D"/>
    <w:rsid w:val="00DC1D1B"/>
    <w:rsid w:val="00DD6585"/>
    <w:rsid w:val="00DD76CC"/>
    <w:rsid w:val="00DE06A7"/>
    <w:rsid w:val="00DF1529"/>
    <w:rsid w:val="00E1236B"/>
    <w:rsid w:val="00E134BB"/>
    <w:rsid w:val="00E20E85"/>
    <w:rsid w:val="00E266E1"/>
    <w:rsid w:val="00E27E06"/>
    <w:rsid w:val="00E51655"/>
    <w:rsid w:val="00E51EEE"/>
    <w:rsid w:val="00E66965"/>
    <w:rsid w:val="00E749B6"/>
    <w:rsid w:val="00E77887"/>
    <w:rsid w:val="00E839BE"/>
    <w:rsid w:val="00E846B6"/>
    <w:rsid w:val="00EA0A39"/>
    <w:rsid w:val="00EA2E0B"/>
    <w:rsid w:val="00EA3A60"/>
    <w:rsid w:val="00EA417C"/>
    <w:rsid w:val="00EB1FE2"/>
    <w:rsid w:val="00EC44C0"/>
    <w:rsid w:val="00EC6181"/>
    <w:rsid w:val="00EC6DDB"/>
    <w:rsid w:val="00ED39DD"/>
    <w:rsid w:val="00EE070E"/>
    <w:rsid w:val="00EF1E84"/>
    <w:rsid w:val="00EF313C"/>
    <w:rsid w:val="00EF3D2B"/>
    <w:rsid w:val="00F14973"/>
    <w:rsid w:val="00F26158"/>
    <w:rsid w:val="00F30722"/>
    <w:rsid w:val="00F57EF4"/>
    <w:rsid w:val="00F76100"/>
    <w:rsid w:val="00F76195"/>
    <w:rsid w:val="00F94B27"/>
    <w:rsid w:val="00FA1E3D"/>
    <w:rsid w:val="00FD4607"/>
    <w:rsid w:val="00FE22DD"/>
    <w:rsid w:val="00FE3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6396B4"/>
  <w15:docId w15:val="{34632CC7-E481-4FF1-B8BA-27C673A3C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12C"/>
    <w:pPr>
      <w:spacing w:after="0" w:line="240" w:lineRule="auto"/>
    </w:pPr>
    <w:rPr>
      <w:rFonts w:ascii="Arial" w:hAnsi="Arial"/>
      <w:sz w:val="20"/>
    </w:rPr>
  </w:style>
  <w:style w:type="paragraph" w:styleId="Heading1">
    <w:name w:val="heading 1"/>
    <w:aliases w:val="Resume Major Side"/>
    <w:basedOn w:val="Normal"/>
    <w:next w:val="Normal"/>
    <w:link w:val="Heading1Char"/>
    <w:uiPriority w:val="9"/>
    <w:qFormat/>
    <w:rsid w:val="00CD212C"/>
    <w:pPr>
      <w:spacing w:before="120" w:after="120"/>
      <w:outlineLvl w:val="0"/>
    </w:pPr>
    <w:rPr>
      <w:rFonts w:ascii="Arial Narrow" w:hAnsi="Arial Narrow" w:cs="Arial"/>
      <w:b/>
      <w:i/>
      <w:color w:val="5F6062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43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4305"/>
  </w:style>
  <w:style w:type="paragraph" w:styleId="Footer">
    <w:name w:val="footer"/>
    <w:basedOn w:val="Normal"/>
    <w:link w:val="FooterChar"/>
    <w:uiPriority w:val="99"/>
    <w:unhideWhenUsed/>
    <w:rsid w:val="008B43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4305"/>
  </w:style>
  <w:style w:type="paragraph" w:styleId="BalloonText">
    <w:name w:val="Balloon Text"/>
    <w:basedOn w:val="Normal"/>
    <w:link w:val="BalloonTextChar"/>
    <w:uiPriority w:val="99"/>
    <w:semiHidden/>
    <w:unhideWhenUsed/>
    <w:rsid w:val="008B43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305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Resume Major Side Char"/>
    <w:basedOn w:val="DefaultParagraphFont"/>
    <w:link w:val="Heading1"/>
    <w:uiPriority w:val="9"/>
    <w:rsid w:val="00CD212C"/>
    <w:rPr>
      <w:rFonts w:ascii="Arial Narrow" w:hAnsi="Arial Narrow" w:cs="Arial"/>
      <w:b/>
      <w:i/>
      <w:color w:val="5F6062"/>
    </w:rPr>
  </w:style>
  <w:style w:type="paragraph" w:styleId="Subtitle">
    <w:name w:val="Subtitle"/>
    <w:aliases w:val="Resume Header: Resume of"/>
    <w:basedOn w:val="Normal"/>
    <w:next w:val="Normal"/>
    <w:link w:val="SubtitleChar"/>
    <w:uiPriority w:val="11"/>
    <w:qFormat/>
    <w:rsid w:val="00CD212C"/>
    <w:pPr>
      <w:tabs>
        <w:tab w:val="right" w:pos="10080"/>
      </w:tabs>
      <w:jc w:val="right"/>
    </w:pPr>
    <w:rPr>
      <w:rFonts w:cs="Arial"/>
      <w:i/>
      <w:szCs w:val="20"/>
    </w:rPr>
  </w:style>
  <w:style w:type="character" w:customStyle="1" w:styleId="SubtitleChar">
    <w:name w:val="Subtitle Char"/>
    <w:aliases w:val="Resume Header: Resume of Char"/>
    <w:basedOn w:val="DefaultParagraphFont"/>
    <w:link w:val="Subtitle"/>
    <w:uiPriority w:val="11"/>
    <w:rsid w:val="00CD212C"/>
    <w:rPr>
      <w:rFonts w:ascii="Arial" w:hAnsi="Arial" w:cs="Arial"/>
      <w:i/>
      <w:sz w:val="20"/>
      <w:szCs w:val="20"/>
    </w:rPr>
  </w:style>
  <w:style w:type="character" w:styleId="SubtleEmphasis">
    <w:name w:val="Subtle Emphasis"/>
    <w:aliases w:val="Resume Header: Name and Title"/>
    <w:uiPriority w:val="19"/>
    <w:qFormat/>
    <w:rsid w:val="00CD212C"/>
    <w:rPr>
      <w:rFonts w:cs="Arial"/>
      <w:b/>
      <w:sz w:val="24"/>
      <w:szCs w:val="24"/>
    </w:rPr>
  </w:style>
  <w:style w:type="paragraph" w:styleId="ListParagraph">
    <w:name w:val="List Paragraph"/>
    <w:basedOn w:val="Normal"/>
    <w:uiPriority w:val="34"/>
    <w:rsid w:val="008B4305"/>
    <w:pPr>
      <w:ind w:left="720"/>
      <w:contextualSpacing/>
    </w:pPr>
  </w:style>
  <w:style w:type="paragraph" w:styleId="NoSpacing">
    <w:name w:val="No Spacing"/>
    <w:aliases w:val="Resume Bullet"/>
    <w:basedOn w:val="ListParagraph"/>
    <w:uiPriority w:val="1"/>
    <w:qFormat/>
    <w:rsid w:val="00CD212C"/>
    <w:pPr>
      <w:numPr>
        <w:numId w:val="1"/>
      </w:numPr>
      <w:spacing w:before="60" w:after="60"/>
    </w:pPr>
  </w:style>
  <w:style w:type="character" w:styleId="CommentReference">
    <w:name w:val="annotation reference"/>
    <w:basedOn w:val="DefaultParagraphFont"/>
    <w:uiPriority w:val="99"/>
    <w:semiHidden/>
    <w:unhideWhenUsed/>
    <w:rsid w:val="00C163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63D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63DA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63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63DA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7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537938">
          <w:marLeft w:val="54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3951">
          <w:marLeft w:val="54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7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57220">
          <w:marLeft w:val="54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44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5102">
          <w:marLeft w:val="54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martinez\AppData\Local\Microsoft\Windows\Temporary%20Internet%20Files\Content.Outlook\3I4WFJZN\Resume%20Template_2013_DRAFT%20(5).dotx" TargetMode="External"/></Relationships>
</file>

<file path=word/theme/theme1.xml><?xml version="1.0" encoding="utf-8"?>
<a:theme xmlns:a="http://schemas.openxmlformats.org/drawingml/2006/main" name="Office Theme">
  <a:themeElements>
    <a:clrScheme name="ScottMadden_2016">
      <a:dk1>
        <a:srgbClr val="5F6062"/>
      </a:dk1>
      <a:lt1>
        <a:srgbClr val="FFFFFF"/>
      </a:lt1>
      <a:dk2>
        <a:srgbClr val="5F6062"/>
      </a:dk2>
      <a:lt2>
        <a:srgbClr val="5F6062"/>
      </a:lt2>
      <a:accent1>
        <a:srgbClr val="5F6062"/>
      </a:accent1>
      <a:accent2>
        <a:srgbClr val="26BCD7"/>
      </a:accent2>
      <a:accent3>
        <a:srgbClr val="EE8434"/>
      </a:accent3>
      <a:accent4>
        <a:srgbClr val="62BB46"/>
      </a:accent4>
      <a:accent5>
        <a:srgbClr val="C33A32"/>
      </a:accent5>
      <a:accent6>
        <a:srgbClr val="FDBA12"/>
      </a:accent6>
      <a:hlink>
        <a:srgbClr val="5F6062"/>
      </a:hlink>
      <a:folHlink>
        <a:srgbClr val="5F606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Employee Resume" ma:contentTypeID="0x010100BEBDAAB93AF71741A18AA05BCAA78B0900172AB5779DEAF24AA37755D86FFB64EB" ma:contentTypeVersion="16" ma:contentTypeDescription="" ma:contentTypeScope="" ma:versionID="a25f5045d1fc7e163166aab25ef8fc76">
  <xsd:schema xmlns:xsd="http://www.w3.org/2001/XMLSchema" xmlns:xs="http://www.w3.org/2001/XMLSchema" xmlns:p="http://schemas.microsoft.com/office/2006/metadata/properties" xmlns:ns2="acd47118-d26a-483c-b030-7130b4fed691" xmlns:ns3="613aff26-f045-4241-aeee-bb62460019f4" targetNamespace="http://schemas.microsoft.com/office/2006/metadata/properties" ma:root="true" ma:fieldsID="4ca1bd506c9d7657dea9315c88bad97c" ns2:_="" ns3:_="">
    <xsd:import namespace="acd47118-d26a-483c-b030-7130b4fed691"/>
    <xsd:import namespace="613aff26-f045-4241-aeee-bb62460019f4"/>
    <xsd:element name="properties">
      <xsd:complexType>
        <xsd:sequence>
          <xsd:element name="documentManagement">
            <xsd:complexType>
              <xsd:all>
                <xsd:element ref="ns2:j2331a46caa5483b8a044426c51f3273" minOccurs="0"/>
                <xsd:element ref="ns2:TaxCatchAll" minOccurs="0"/>
                <xsd:element ref="ns2:TaxCatchAllLabel" minOccurs="0"/>
                <xsd:element ref="ns2:i3dbf04807e74d2db56775c7136cdee3" minOccurs="0"/>
                <xsd:element ref="ns3:Job_x0020_Tit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d47118-d26a-483c-b030-7130b4fed691" elementFormDefault="qualified">
    <xsd:import namespace="http://schemas.microsoft.com/office/2006/documentManagement/types"/>
    <xsd:import namespace="http://schemas.microsoft.com/office/infopath/2007/PartnerControls"/>
    <xsd:element name="j2331a46caa5483b8a044426c51f3273" ma:index="8" nillable="true" ma:taxonomy="true" ma:internalName="j2331a46caa5483b8a044426c51f3273" ma:taxonomyFieldName="Purpose_x002e_" ma:displayName="Purpose" ma:readOnly="false" ma:fieldId="{32331a46-caa5-483b-8a04-4426c51f3273}" ma:sspId="c25e262f-d63e-467b-b0c1-0f64064707aa" ma:termSetId="4840d1ff-6a59-4780-acc9-f82151e68ea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cdb0da85-4541-469b-beaf-1acc67bc217e}" ma:internalName="TaxCatchAll" ma:readOnly="false" ma:showField="CatchAllData" ma:web="afd3d7f4-fc6a-498b-9413-3b4cc4c111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cdb0da85-4541-469b-beaf-1acc67bc217e}" ma:internalName="TaxCatchAllLabel" ma:readOnly="false" ma:showField="CatchAllDataLabel" ma:web="afd3d7f4-fc6a-498b-9413-3b4cc4c111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3dbf04807e74d2db56775c7136cdee3" ma:index="12" nillable="true" ma:taxonomy="true" ma:internalName="i3dbf04807e74d2db56775c7136cdee3" ma:taxonomyFieldName="Sensitivity" ma:displayName="Sensitivity" ma:readOnly="false" ma:default="" ma:fieldId="{23dbf048-07e7-4d2d-b567-75c7136cdee3}" ma:sspId="c25e262f-d63e-467b-b0c1-0f64064707aa" ma:termSetId="f8eb96e9-4a64-4d26-8565-c05c24466b0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3aff26-f045-4241-aeee-bb62460019f4" elementFormDefault="qualified">
    <xsd:import namespace="http://schemas.microsoft.com/office/2006/documentManagement/types"/>
    <xsd:import namespace="http://schemas.microsoft.com/office/infopath/2007/PartnerControls"/>
    <xsd:element name="Job_x0020_Title" ma:index="14" nillable="true" ma:displayName="Job Title" ma:format="Dropdown" ma:internalName="Job_x0020_Title">
      <xsd:simpleType>
        <xsd:restriction base="dms:Choice">
          <xsd:enumeration value="Analyst"/>
          <xsd:enumeration value="Senior Analyst"/>
          <xsd:enumeration value="Junior Associate"/>
          <xsd:enumeration value="Associate"/>
          <xsd:enumeration value="Senior Associate"/>
          <xsd:enumeration value="Manager"/>
          <xsd:enumeration value="Director"/>
          <xsd:enumeration value="Partner"/>
          <xsd:enumeration value="Admin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c25e262f-d63e-467b-b0c1-0f64064707aa" ContentTypeId="0x010100BEBDAAB93AF71741A18AA05BCAA78B09" PreviousValue="true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d47118-d26a-483c-b030-7130b4fed691">
      <Value>8</Value>
      <Value>9</Value>
    </TaxCatchAll>
    <j2331a46caa5483b8a044426c51f3273 xmlns="acd47118-d26a-483c-b030-7130b4fed691">
      <Terms xmlns="http://schemas.microsoft.com/office/infopath/2007/PartnerControls">
        <TermInfo xmlns="http://schemas.microsoft.com/office/infopath/2007/PartnerControls">
          <TermName xmlns="http://schemas.microsoft.com/office/infopath/2007/PartnerControls">BD</TermName>
          <TermId xmlns="http://schemas.microsoft.com/office/infopath/2007/PartnerControls">6cbab107-0cf2-4b65-8b78-22bb8f557ce9</TermId>
        </TermInfo>
      </Terms>
    </j2331a46caa5483b8a044426c51f3273>
    <TaxCatchAllLabel xmlns="acd47118-d26a-483c-b030-7130b4fed691" xsi:nil="true"/>
    <Job_x0020_Title xmlns="613aff26-f045-4241-aeee-bb62460019f4">Manager</Job_x0020_Title>
    <i3dbf04807e74d2db56775c7136cdee3 xmlns="acd47118-d26a-483c-b030-7130b4fed691">
      <Terms xmlns="http://schemas.microsoft.com/office/infopath/2007/PartnerControls">
        <TermInfo xmlns="http://schemas.microsoft.com/office/infopath/2007/PartnerControls">
          <TermName xmlns="http://schemas.microsoft.com/office/infopath/2007/PartnerControls">Public</TermName>
          <TermId xmlns="http://schemas.microsoft.com/office/infopath/2007/PartnerControls">5c660465-054f-4ecc-930d-875f87424769</TermId>
        </TermInfo>
      </Terms>
    </i3dbf04807e74d2db56775c7136cdee3>
  </documentManagement>
</p:properties>
</file>

<file path=customXml/itemProps1.xml><?xml version="1.0" encoding="utf-8"?>
<ds:datastoreItem xmlns:ds="http://schemas.openxmlformats.org/officeDocument/2006/customXml" ds:itemID="{A3930AEC-91CD-4BC1-9C56-6FE6BBE9E5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CF292A-16F1-4E0A-9A5B-E23B58C09BE1}"/>
</file>

<file path=customXml/itemProps3.xml><?xml version="1.0" encoding="utf-8"?>
<ds:datastoreItem xmlns:ds="http://schemas.openxmlformats.org/officeDocument/2006/customXml" ds:itemID="{101226BA-0DB3-4066-BE28-989732827BB1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B78C1F67-51BF-4B2F-A120-E4BED4F2978A}">
  <ds:schemaRefs>
    <ds:schemaRef ds:uri="http://schemas.microsoft.com/office/infopath/2007/PartnerControls"/>
    <ds:schemaRef ds:uri="http://purl.org/dc/terms/"/>
    <ds:schemaRef ds:uri="http://purl.org/dc/elements/1.1/"/>
    <ds:schemaRef ds:uri="613aff26-f045-4241-aeee-bb62460019f4"/>
    <ds:schemaRef ds:uri="http://schemas.microsoft.com/office/2006/documentManagement/types"/>
    <ds:schemaRef ds:uri="http://www.w3.org/XML/1998/namespace"/>
    <ds:schemaRef ds:uri="http://purl.org/dc/dcmitype/"/>
    <ds:schemaRef ds:uri="http://schemas.openxmlformats.org/package/2006/metadata/core-properties"/>
    <ds:schemaRef ds:uri="acd47118-d26a-483c-b030-7130b4fed691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Resume Template_2013_DRAFT (5)</Template>
  <TotalTime>9</TotalTime>
  <Pages>1</Pages>
  <Words>649</Words>
  <Characters>3702</Characters>
  <Application>Microsoft Office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 Madden</Company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Julie Mao</dc:creator>
  <cp:lastModifiedBy>Kim Powell</cp:lastModifiedBy>
  <cp:revision>2</cp:revision>
  <dcterms:created xsi:type="dcterms:W3CDTF">2024-12-17T18:58:00Z</dcterms:created>
  <dcterms:modified xsi:type="dcterms:W3CDTF">2024-12-17T18:58:00Z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0x010100BEBDAAB93AF71741A18AA05BCAA78B0900172AB5779DEAF24AA37755D86FFB64EB</vt:lpwstr>
  </property>
  <property fmtid="{D5CDD505-2E9C-101B-9397-08002B2CF9AE}" pid="3" name="Order">
    <vt:r8>100</vt:r8>
  </property>
  <property fmtid="{D5CDD505-2E9C-101B-9397-08002B2CF9AE}" pid="4" name="Area of Focus">
    <vt:lpwstr/>
  </property>
  <property fmtid="{D5CDD505-2E9C-101B-9397-08002B2CF9AE}" pid="5" name="ScottMadden Department">
    <vt:lpwstr/>
  </property>
  <property fmtid="{D5CDD505-2E9C-101B-9397-08002B2CF9AE}" pid="6" name="Sensitivity">
    <vt:lpwstr>9;#Public|5c660465-054f-4ecc-930d-875f87424769</vt:lpwstr>
  </property>
  <property fmtid="{D5CDD505-2E9C-101B-9397-08002B2CF9AE}" pid="7" name="Project Type">
    <vt:lpwstr/>
  </property>
  <property fmtid="{D5CDD505-2E9C-101B-9397-08002B2CF9AE}" pid="8" name="Client Name">
    <vt:lpwstr/>
  </property>
  <property fmtid="{D5CDD505-2E9C-101B-9397-08002B2CF9AE}" pid="9" name="CDR Class">
    <vt:lpwstr/>
  </property>
  <property fmtid="{D5CDD505-2E9C-101B-9397-08002B2CF9AE}" pid="10" name="Purpose.">
    <vt:lpwstr>8;#BD|6cbab107-0cf2-4b65-8b78-22bb8f557ce9</vt:lpwstr>
  </property>
  <property fmtid="{D5CDD505-2E9C-101B-9397-08002B2CF9AE}" pid="11" name="Practice Area">
    <vt:lpwstr/>
  </property>
  <property fmtid="{D5CDD505-2E9C-101B-9397-08002B2CF9AE}" pid="12" name="Industry">
    <vt:lpwstr/>
  </property>
  <property fmtid="{D5CDD505-2E9C-101B-9397-08002B2CF9AE}" pid="13" name="ob9c113c0d464d668a434e8669a5479f">
    <vt:lpwstr/>
  </property>
  <property fmtid="{D5CDD505-2E9C-101B-9397-08002B2CF9AE}" pid="14" name="o2b21bea09f04dac875ec5c4e44c49c7">
    <vt:lpwstr/>
  </property>
  <property fmtid="{D5CDD505-2E9C-101B-9397-08002B2CF9AE}" pid="15" name="MediaServiceImageTags">
    <vt:lpwstr/>
  </property>
  <property fmtid="{D5CDD505-2E9C-101B-9397-08002B2CF9AE}" pid="16" name="id1f5d10e9d64a9fa7bafbe8fe3cfd25">
    <vt:lpwstr/>
  </property>
  <property fmtid="{D5CDD505-2E9C-101B-9397-08002B2CF9AE}" pid="17" name="Document_x0020_Status">
    <vt:lpwstr/>
  </property>
  <property fmtid="{D5CDD505-2E9C-101B-9397-08002B2CF9AE}" pid="18" name="CoP">
    <vt:lpwstr/>
  </property>
  <property fmtid="{D5CDD505-2E9C-101B-9397-08002B2CF9AE}" pid="19" name="e68889d6424b4f2ea283c9d34396cccb">
    <vt:lpwstr/>
  </property>
  <property fmtid="{D5CDD505-2E9C-101B-9397-08002B2CF9AE}" pid="20" name="dba00fd153ce4a5d95a85608760fe36a">
    <vt:lpwstr/>
  </property>
  <property fmtid="{D5CDD505-2E9C-101B-9397-08002B2CF9AE}" pid="21" name="h3b4ca1c13ae4516bfa025cb117c1e17">
    <vt:lpwstr/>
  </property>
  <property fmtid="{D5CDD505-2E9C-101B-9397-08002B2CF9AE}" pid="22" name="j98d32eaaa044cfb950fcc258c24b525">
    <vt:lpwstr/>
  </property>
  <property fmtid="{D5CDD505-2E9C-101B-9397-08002B2CF9AE}" pid="23" name="c66d151b363f4162967a0d98efbfbf36">
    <vt:lpwstr/>
  </property>
  <property fmtid="{D5CDD505-2E9C-101B-9397-08002B2CF9AE}" pid="24" name="Practice_x0020_Area_x002F_CoP">
    <vt:lpwstr/>
  </property>
  <property fmtid="{D5CDD505-2E9C-101B-9397-08002B2CF9AE}" pid="25" name="Case_x0020_Study_x0020_Project_x0020_Category">
    <vt:lpwstr/>
  </property>
  <property fmtid="{D5CDD505-2E9C-101B-9397-08002B2CF9AE}" pid="26" name="iec66eff1a38469ea3fe405c87f12f54">
    <vt:lpwstr/>
  </property>
  <property fmtid="{D5CDD505-2E9C-101B-9397-08002B2CF9AE}" pid="27" name="aa08939b6e1d46f6a54456343f8ad3b9">
    <vt:lpwstr/>
  </property>
  <property fmtid="{D5CDD505-2E9C-101B-9397-08002B2CF9AE}" pid="28" name="lcf76f155ced4ddcb4097134ff3c332f">
    <vt:lpwstr/>
  </property>
  <property fmtid="{D5CDD505-2E9C-101B-9397-08002B2CF9AE}" pid="29" name="h78ed1f0f4e04dab89172697cdb2a598">
    <vt:lpwstr/>
  </property>
  <property fmtid="{D5CDD505-2E9C-101B-9397-08002B2CF9AE}" pid="30" name="Document Status">
    <vt:lpwstr/>
  </property>
  <property fmtid="{D5CDD505-2E9C-101B-9397-08002B2CF9AE}" pid="31" name="Practice Area/CoP">
    <vt:lpwstr/>
  </property>
  <property fmtid="{D5CDD505-2E9C-101B-9397-08002B2CF9AE}" pid="32" name="Case Study Project Category">
    <vt:lpwstr/>
  </property>
  <property fmtid="{D5CDD505-2E9C-101B-9397-08002B2CF9AE}" pid="33" name="Year Created">
    <vt:lpwstr>2021</vt:lpwstr>
  </property>
  <property fmtid="{D5CDD505-2E9C-101B-9397-08002B2CF9AE}" pid="34" name="hce32d8cfcc846fc873096727664eeae">
    <vt:lpwstr/>
  </property>
  <property fmtid="{D5CDD505-2E9C-101B-9397-08002B2CF9AE}" pid="35" name="m3baa5f042a84bd49e13210fe340845d">
    <vt:lpwstr/>
  </property>
  <property fmtid="{D5CDD505-2E9C-101B-9397-08002B2CF9AE}" pid="36" name="ESSProjectAttributes">
    <vt:lpwstr/>
  </property>
  <property fmtid="{D5CDD505-2E9C-101B-9397-08002B2CF9AE}" pid="37" name="CSSProjectAttributes">
    <vt:lpwstr/>
  </property>
  <property fmtid="{D5CDD505-2E9C-101B-9397-08002B2CF9AE}" pid="38" name="ea60696af59e47e4b037cd32a26da271">
    <vt:lpwstr/>
  </property>
  <property fmtid="{D5CDD505-2E9C-101B-9397-08002B2CF9AE}" pid="39" name="n5ace3e229ff4e0dbab3367dab467adb">
    <vt:lpwstr/>
  </property>
  <property fmtid="{D5CDD505-2E9C-101B-9397-08002B2CF9AE}" pid="40" name="EnergyProjectAttributes">
    <vt:lpwstr/>
  </property>
  <property fmtid="{D5CDD505-2E9C-101B-9397-08002B2CF9AE}" pid="41" name="AllPracticeProjectAttributes">
    <vt:lpwstr/>
  </property>
  <property fmtid="{D5CDD505-2E9C-101B-9397-08002B2CF9AE}" pid="42" name="Purpose_x002e_">
    <vt:lpwstr>8;#BD|6cbab107-0cf2-4b65-8b78-22bb8f557ce9</vt:lpwstr>
  </property>
  <property fmtid="{D5CDD505-2E9C-101B-9397-08002B2CF9AE}" pid="43" name="ScottMadden_x0020_Department">
    <vt:lpwstr/>
  </property>
  <property fmtid="{D5CDD505-2E9C-101B-9397-08002B2CF9AE}" pid="44" name="Client_x0020_Name">
    <vt:lpwstr/>
  </property>
  <property fmtid="{D5CDD505-2E9C-101B-9397-08002B2CF9AE}" pid="45" name="Practice_x0020_Area">
    <vt:lpwstr/>
  </property>
  <property fmtid="{D5CDD505-2E9C-101B-9397-08002B2CF9AE}" pid="46" name="CDR_x0020_Class">
    <vt:lpwstr/>
  </property>
  <property fmtid="{D5CDD505-2E9C-101B-9397-08002B2CF9AE}" pid="47" name="Project_x0020_Type">
    <vt:lpwstr/>
  </property>
  <property fmtid="{D5CDD505-2E9C-101B-9397-08002B2CF9AE}" pid="48" name="Area_x0020_of_x0020_Focus">
    <vt:lpwstr/>
  </property>
</Properties>
</file>